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C232" w14:textId="5B0A775B" w:rsidR="00886B77" w:rsidRPr="00EA4405" w:rsidRDefault="00886B77" w:rsidP="003A7E8E">
      <w:pPr>
        <w:jc w:val="center"/>
      </w:pPr>
      <w:r w:rsidRPr="00EA4405">
        <w:t xml:space="preserve">LINK A BDNCP CIG </w:t>
      </w:r>
      <w:r w:rsidR="00EA4405" w:rsidRPr="00EA4405">
        <w:t>B73EE6A892</w:t>
      </w:r>
    </w:p>
    <w:p w14:paraId="516D32E5" w14:textId="77777777" w:rsidR="00B73A15" w:rsidRDefault="00B73A15" w:rsidP="00B73A15">
      <w:pPr>
        <w:jc w:val="center"/>
      </w:pPr>
      <w:r>
        <w:t>Servizi necessari alla predisposizione della relazione relativa alle sequenze</w:t>
      </w:r>
    </w:p>
    <w:p w14:paraId="65466CA2" w14:textId="77777777" w:rsidR="00B73A15" w:rsidRDefault="00B73A15" w:rsidP="00B73A15">
      <w:pPr>
        <w:jc w:val="center"/>
      </w:pPr>
      <w:r>
        <w:t>stratigrafiche necessaria per la ristrutturazione dell’immobile di proprietà</w:t>
      </w:r>
    </w:p>
    <w:p w14:paraId="484DC6B7" w14:textId="77777777" w:rsidR="00B73A15" w:rsidRDefault="00B73A15" w:rsidP="00B73A15">
      <w:pPr>
        <w:jc w:val="center"/>
      </w:pPr>
      <w:r>
        <w:t>dell’OGS sito a Udine in via Treviso 55 – FG 61, particella 1135</w:t>
      </w:r>
    </w:p>
    <w:p w14:paraId="476140DC" w14:textId="6ACD2CAD" w:rsidR="003A7E8E" w:rsidRPr="003A7E8E" w:rsidRDefault="00B73A15" w:rsidP="00B73A15">
      <w:pPr>
        <w:jc w:val="center"/>
      </w:pPr>
      <w:r>
        <w:t>CUP</w:t>
      </w:r>
      <w:r>
        <w:t xml:space="preserve"> </w:t>
      </w:r>
      <w:r>
        <w:t>F23G23000070001</w:t>
      </w:r>
    </w:p>
    <w:p w14:paraId="157F4E35" w14:textId="77777777" w:rsidR="00B73884" w:rsidRDefault="00B73884"/>
    <w:p w14:paraId="21133402" w14:textId="7F9DCC54" w:rsidR="00B73A15" w:rsidRDefault="00BE0F1A">
      <w:hyperlink r:id="rId7" w:history="1">
        <w:r w:rsidRPr="00CC2334">
          <w:rPr>
            <w:rStyle w:val="Collegamentoipertestuale"/>
          </w:rPr>
          <w:t>https://dati.anticorruzione.it/superset/recaptcha/?cig=B73EE6A892&amp;next=dettaglio_cig</w:t>
        </w:r>
      </w:hyperlink>
      <w:r>
        <w:t xml:space="preserve"> </w:t>
      </w:r>
    </w:p>
    <w:sectPr w:rsidR="00B73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A2"/>
    <w:rsid w:val="002C4EA2"/>
    <w:rsid w:val="003A7E8E"/>
    <w:rsid w:val="00444C7A"/>
    <w:rsid w:val="00750ED1"/>
    <w:rsid w:val="00886B77"/>
    <w:rsid w:val="008C459A"/>
    <w:rsid w:val="00B73884"/>
    <w:rsid w:val="00B73A15"/>
    <w:rsid w:val="00BE0F1A"/>
    <w:rsid w:val="00EA4405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631A"/>
  <w15:chartTrackingRefBased/>
  <w15:docId w15:val="{F1B518E3-3AB4-4CD1-B7B9-70C919A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E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E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E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E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E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E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E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E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E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E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E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738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recaptcha/?cig=B73EE6A892&amp;next=dettaglio_ci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04193-E85B-4EB0-98B4-E90588478C60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75BBEC1F-9372-4ED4-AC9D-1767AF16C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8D8EE-DA6C-4E0A-8B01-1051B78FA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7</cp:revision>
  <dcterms:created xsi:type="dcterms:W3CDTF">2025-03-30T17:19:00Z</dcterms:created>
  <dcterms:modified xsi:type="dcterms:W3CDTF">2025-06-18T07:19:00Z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